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1B4" w:rsidRPr="00E35648" w:rsidRDefault="000D61B4" w:rsidP="000D61B4">
      <w:pPr>
        <w:widowControl w:val="0"/>
        <w:rPr>
          <w:rFonts w:ascii="Times New Roman" w:hAnsi="Times New Roman"/>
          <w:b/>
          <w:bCs/>
          <w:sz w:val="28"/>
        </w:rPr>
      </w:pPr>
      <w:r w:rsidRPr="00E35648">
        <w:rPr>
          <w:rFonts w:ascii="Times New Roman" w:hAnsi="Times New Roman"/>
          <w:b/>
          <w:bCs/>
          <w:sz w:val="28"/>
        </w:rPr>
        <w:t>Guidelines for Participation</w:t>
      </w:r>
    </w:p>
    <w:p w:rsidR="000D61B4" w:rsidRPr="00E35648" w:rsidRDefault="000D61B4" w:rsidP="000D61B4">
      <w:pPr>
        <w:widowControl w:val="0"/>
        <w:rPr>
          <w:rFonts w:ascii="Times New Roman" w:hAnsi="Times New Roman"/>
          <w:b/>
          <w:bCs/>
          <w:sz w:val="28"/>
        </w:rPr>
      </w:pPr>
    </w:p>
    <w:p w:rsidR="000D61B4" w:rsidRPr="00E35648" w:rsidRDefault="000D61B4" w:rsidP="000D61B4">
      <w:pPr>
        <w:widowControl w:val="0"/>
        <w:jc w:val="both"/>
        <w:rPr>
          <w:rFonts w:ascii="Times New Roman" w:hAnsi="Times New Roman"/>
          <w:sz w:val="28"/>
        </w:rPr>
      </w:pPr>
      <w:r w:rsidRPr="00E35648">
        <w:rPr>
          <w:rFonts w:ascii="Times New Roman" w:hAnsi="Times New Roman"/>
          <w:sz w:val="28"/>
        </w:rPr>
        <w:t>Participation in the Pennsylvania Young Reader's Choice Awards Program is open to all students who are attending public or private schools or are enrolled in a certified home study program in grades K-12.</w:t>
      </w:r>
    </w:p>
    <w:p w:rsidR="00E35648" w:rsidRDefault="000D61B4" w:rsidP="000D61B4">
      <w:pPr>
        <w:widowControl w:val="0"/>
        <w:jc w:val="both"/>
        <w:rPr>
          <w:rFonts w:ascii="Times New Roman" w:hAnsi="Times New Roman"/>
          <w:b/>
          <w:bCs/>
          <w:sz w:val="28"/>
        </w:rPr>
      </w:pPr>
      <w:r w:rsidRPr="00E35648">
        <w:rPr>
          <w:rFonts w:ascii="Times New Roman" w:hAnsi="Times New Roman"/>
          <w:sz w:val="28"/>
        </w:rPr>
        <w:t>It is suggested that the school library/media specialist be the sponsor of the award program in a school; however, any teacher or administrator may act as sponsor.</w:t>
      </w:r>
    </w:p>
    <w:p w:rsidR="00E35648" w:rsidRDefault="000D61B4" w:rsidP="000D61B4">
      <w:pPr>
        <w:widowControl w:val="0"/>
        <w:tabs>
          <w:tab w:val="left" w:pos="-31680"/>
          <w:tab w:val="left" w:pos="79"/>
        </w:tabs>
        <w:ind w:left="360" w:hanging="360"/>
        <w:jc w:val="both"/>
        <w:rPr>
          <w:rFonts w:ascii="Times New Roman" w:hAnsi="Times New Roman"/>
          <w:sz w:val="28"/>
        </w:rPr>
      </w:pPr>
      <w:r w:rsidRPr="00E35648">
        <w:rPr>
          <w:rFonts w:ascii="Times New Roman" w:hAnsi="Times New Roman"/>
          <w:sz w:val="28"/>
        </w:rPr>
        <w:t>1. Be sure to obtain the support and authorization of the principal.</w:t>
      </w:r>
    </w:p>
    <w:p w:rsidR="00E35648" w:rsidRDefault="000D61B4" w:rsidP="000D61B4">
      <w:pPr>
        <w:widowControl w:val="0"/>
        <w:tabs>
          <w:tab w:val="left" w:pos="-31680"/>
          <w:tab w:val="left" w:pos="79"/>
        </w:tabs>
        <w:ind w:left="360" w:hanging="360"/>
        <w:jc w:val="both"/>
        <w:rPr>
          <w:rFonts w:ascii="Times New Roman" w:hAnsi="Times New Roman"/>
          <w:sz w:val="28"/>
        </w:rPr>
      </w:pPr>
      <w:r w:rsidRPr="00E35648">
        <w:rPr>
          <w:rFonts w:ascii="Times New Roman" w:hAnsi="Times New Roman"/>
          <w:sz w:val="28"/>
        </w:rPr>
        <w:t>2. Provide information about participating in the award program to teachers, students and parents. See additional tips in the “Ideas for Promoting the Award” section.</w:t>
      </w:r>
    </w:p>
    <w:p w:rsidR="00E35648" w:rsidRDefault="000D61B4" w:rsidP="000D61B4">
      <w:pPr>
        <w:widowControl w:val="0"/>
        <w:tabs>
          <w:tab w:val="left" w:pos="-31680"/>
          <w:tab w:val="left" w:pos="79"/>
        </w:tabs>
        <w:ind w:left="360" w:hanging="360"/>
        <w:jc w:val="both"/>
        <w:rPr>
          <w:rFonts w:ascii="Times New Roman" w:hAnsi="Times New Roman"/>
          <w:sz w:val="28"/>
        </w:rPr>
      </w:pPr>
      <w:r w:rsidRPr="00E35648">
        <w:rPr>
          <w:rFonts w:ascii="Times New Roman" w:hAnsi="Times New Roman"/>
          <w:sz w:val="28"/>
        </w:rPr>
        <w:t>3. Be familiar with the books included in the master list to be sure they are acceptable with your district or school’s book selection policy.</w:t>
      </w:r>
    </w:p>
    <w:p w:rsidR="00E35648" w:rsidRDefault="000D61B4" w:rsidP="000D61B4">
      <w:pPr>
        <w:widowControl w:val="0"/>
        <w:tabs>
          <w:tab w:val="left" w:pos="-31680"/>
          <w:tab w:val="left" w:pos="79"/>
        </w:tabs>
        <w:ind w:left="360" w:hanging="360"/>
        <w:jc w:val="both"/>
        <w:rPr>
          <w:rFonts w:ascii="Times New Roman" w:hAnsi="Times New Roman"/>
          <w:sz w:val="28"/>
        </w:rPr>
      </w:pPr>
      <w:r w:rsidRPr="00E35648">
        <w:rPr>
          <w:rFonts w:ascii="Times New Roman" w:hAnsi="Times New Roman"/>
          <w:sz w:val="28"/>
        </w:rPr>
        <w:t xml:space="preserve">4. Have as many of the titles available as possible. </w:t>
      </w:r>
      <w:r w:rsidRPr="00E35648">
        <w:rPr>
          <w:rFonts w:ascii="Times New Roman" w:hAnsi="Times New Roman"/>
          <w:b/>
          <w:bCs/>
          <w:sz w:val="28"/>
        </w:rPr>
        <w:t xml:space="preserve">You </w:t>
      </w:r>
      <w:r w:rsidRPr="00E35648">
        <w:rPr>
          <w:rFonts w:ascii="Times New Roman" w:hAnsi="Times New Roman"/>
          <w:b/>
          <w:bCs/>
          <w:sz w:val="28"/>
          <w:u w:val="single"/>
        </w:rPr>
        <w:t>do not</w:t>
      </w:r>
      <w:r w:rsidRPr="00E35648">
        <w:rPr>
          <w:rFonts w:ascii="Times New Roman" w:hAnsi="Times New Roman"/>
          <w:b/>
          <w:bCs/>
          <w:sz w:val="28"/>
        </w:rPr>
        <w:t xml:space="preserve"> need to purchase every book on the list to participate in the program. </w:t>
      </w:r>
      <w:r w:rsidRPr="00E35648">
        <w:rPr>
          <w:rFonts w:ascii="Times New Roman" w:hAnsi="Times New Roman"/>
          <w:sz w:val="28"/>
        </w:rPr>
        <w:t>You may wish to purchase additional copies so that as many children as possible can be involved.</w:t>
      </w:r>
      <w:r w:rsidR="00E35648">
        <w:rPr>
          <w:rFonts w:ascii="Times New Roman" w:hAnsi="Times New Roman"/>
          <w:sz w:val="28"/>
        </w:rPr>
        <w:t xml:space="preserve"> </w:t>
      </w:r>
      <w:r w:rsidRPr="00E35648">
        <w:rPr>
          <w:rFonts w:ascii="Times New Roman" w:hAnsi="Times New Roman"/>
          <w:sz w:val="28"/>
        </w:rPr>
        <w:t>Many books on the list are available in paperback.</w:t>
      </w:r>
    </w:p>
    <w:p w:rsidR="00E35648" w:rsidRDefault="000D61B4" w:rsidP="000D61B4">
      <w:pPr>
        <w:widowControl w:val="0"/>
        <w:tabs>
          <w:tab w:val="left" w:pos="-31680"/>
          <w:tab w:val="left" w:pos="79"/>
        </w:tabs>
        <w:ind w:left="360" w:hanging="360"/>
        <w:jc w:val="both"/>
        <w:rPr>
          <w:rFonts w:ascii="Times New Roman" w:hAnsi="Times New Roman"/>
          <w:sz w:val="28"/>
        </w:rPr>
      </w:pPr>
      <w:r w:rsidRPr="00E35648">
        <w:rPr>
          <w:rFonts w:ascii="Times New Roman" w:hAnsi="Times New Roman"/>
          <w:sz w:val="28"/>
        </w:rPr>
        <w:t xml:space="preserve">5. You may begin the program as soon as school starts in the </w:t>
      </w:r>
      <w:proofErr w:type="gramStart"/>
      <w:r w:rsidRPr="00E35648">
        <w:rPr>
          <w:rFonts w:ascii="Times New Roman" w:hAnsi="Times New Roman"/>
          <w:sz w:val="28"/>
        </w:rPr>
        <w:t>Fall</w:t>
      </w:r>
      <w:proofErr w:type="gramEnd"/>
      <w:r w:rsidRPr="00E35648">
        <w:rPr>
          <w:rFonts w:ascii="Times New Roman" w:hAnsi="Times New Roman"/>
          <w:sz w:val="28"/>
        </w:rPr>
        <w:t>.</w:t>
      </w:r>
    </w:p>
    <w:p w:rsidR="00E35648" w:rsidRDefault="000D61B4" w:rsidP="000D61B4">
      <w:pPr>
        <w:widowControl w:val="0"/>
        <w:tabs>
          <w:tab w:val="left" w:pos="-31680"/>
          <w:tab w:val="left" w:pos="79"/>
        </w:tabs>
        <w:ind w:left="360" w:hanging="360"/>
        <w:jc w:val="both"/>
        <w:rPr>
          <w:rFonts w:ascii="Times New Roman" w:hAnsi="Times New Roman"/>
          <w:sz w:val="28"/>
        </w:rPr>
      </w:pPr>
      <w:r w:rsidRPr="00E35648">
        <w:rPr>
          <w:rFonts w:ascii="Times New Roman" w:hAnsi="Times New Roman"/>
          <w:sz w:val="28"/>
        </w:rPr>
        <w:t xml:space="preserve">6. In order to qualify to vote, students must either </w:t>
      </w:r>
      <w:r w:rsidRPr="00E35648">
        <w:rPr>
          <w:rFonts w:ascii="Times New Roman" w:hAnsi="Times New Roman"/>
          <w:b/>
          <w:bCs/>
          <w:sz w:val="28"/>
        </w:rPr>
        <w:t xml:space="preserve">read or have listened </w:t>
      </w:r>
      <w:r w:rsidRPr="00E35648">
        <w:rPr>
          <w:rFonts w:ascii="Times New Roman" w:hAnsi="Times New Roman"/>
          <w:sz w:val="28"/>
        </w:rPr>
        <w:t xml:space="preserve">to at least </w:t>
      </w:r>
      <w:r w:rsidRPr="00E35648">
        <w:rPr>
          <w:rFonts w:ascii="Times New Roman" w:hAnsi="Times New Roman"/>
          <w:b/>
          <w:bCs/>
          <w:sz w:val="28"/>
        </w:rPr>
        <w:t>3 books</w:t>
      </w:r>
      <w:r w:rsidRPr="00E35648">
        <w:rPr>
          <w:rFonts w:ascii="Times New Roman" w:hAnsi="Times New Roman"/>
          <w:sz w:val="28"/>
        </w:rPr>
        <w:t xml:space="preserve"> from the list. The students have the period from the beginning of the school year through March 1 to read the books.</w:t>
      </w:r>
    </w:p>
    <w:p w:rsidR="00E35648" w:rsidRDefault="000D61B4" w:rsidP="000D61B4">
      <w:pPr>
        <w:widowControl w:val="0"/>
        <w:tabs>
          <w:tab w:val="left" w:pos="-31680"/>
          <w:tab w:val="left" w:pos="79"/>
        </w:tabs>
        <w:ind w:left="360" w:hanging="360"/>
        <w:jc w:val="both"/>
        <w:rPr>
          <w:rFonts w:ascii="Times New Roman" w:hAnsi="Times New Roman"/>
          <w:sz w:val="28"/>
        </w:rPr>
      </w:pPr>
      <w:r w:rsidRPr="00E35648">
        <w:rPr>
          <w:rFonts w:ascii="Times New Roman" w:hAnsi="Times New Roman"/>
          <w:sz w:val="28"/>
        </w:rPr>
        <w:t>7. In early March, provide ballots to students so they may vote for their favorite book.</w:t>
      </w:r>
    </w:p>
    <w:p w:rsidR="00E35648" w:rsidRDefault="000D61B4" w:rsidP="000D61B4">
      <w:pPr>
        <w:widowControl w:val="0"/>
        <w:tabs>
          <w:tab w:val="left" w:pos="-31680"/>
          <w:tab w:val="left" w:pos="79"/>
        </w:tabs>
        <w:ind w:left="360" w:hanging="360"/>
        <w:rPr>
          <w:rFonts w:ascii="Times New Roman" w:hAnsi="Times New Roman"/>
          <w:sz w:val="28"/>
        </w:rPr>
      </w:pPr>
      <w:r w:rsidRPr="00E35648">
        <w:rPr>
          <w:rFonts w:ascii="Times New Roman" w:hAnsi="Times New Roman"/>
          <w:sz w:val="28"/>
        </w:rPr>
        <w:t xml:space="preserve">8. Participating libraries and schools should tally the votes and send the results to the Pennsylvania Young Reader’s Choice Award Committee by </w:t>
      </w:r>
      <w:r w:rsidRPr="00E35648">
        <w:rPr>
          <w:rFonts w:ascii="Times New Roman" w:hAnsi="Times New Roman"/>
          <w:b/>
          <w:bCs/>
          <w:sz w:val="28"/>
        </w:rPr>
        <w:t>MARCH 15</w:t>
      </w:r>
      <w:r w:rsidRPr="00E35648">
        <w:rPr>
          <w:rFonts w:ascii="Times New Roman" w:hAnsi="Times New Roman"/>
          <w:sz w:val="28"/>
        </w:rPr>
        <w:t>.</w:t>
      </w:r>
      <w:r w:rsidR="00E35648">
        <w:rPr>
          <w:rFonts w:ascii="Times New Roman" w:hAnsi="Times New Roman"/>
          <w:sz w:val="28"/>
        </w:rPr>
        <w:t xml:space="preserve"> </w:t>
      </w:r>
      <w:r w:rsidRPr="00E35648">
        <w:rPr>
          <w:rFonts w:ascii="Times New Roman" w:hAnsi="Times New Roman"/>
          <w:sz w:val="28"/>
          <w:u w:val="single"/>
        </w:rPr>
        <w:t xml:space="preserve">Please be sure to send the number of votes </w:t>
      </w:r>
      <w:r w:rsidRPr="00E35648">
        <w:rPr>
          <w:rFonts w:ascii="Times New Roman" w:hAnsi="Times New Roman"/>
          <w:b/>
          <w:bCs/>
          <w:sz w:val="28"/>
          <w:u w:val="single"/>
        </w:rPr>
        <w:t>each</w:t>
      </w:r>
      <w:r w:rsidRPr="00E35648">
        <w:rPr>
          <w:rFonts w:ascii="Times New Roman" w:hAnsi="Times New Roman"/>
          <w:sz w:val="28"/>
          <w:u w:val="single"/>
        </w:rPr>
        <w:t xml:space="preserve"> book received, not just the winning book at your school</w:t>
      </w:r>
      <w:r w:rsidRPr="00E35648">
        <w:rPr>
          <w:rFonts w:ascii="Times New Roman" w:hAnsi="Times New Roman"/>
          <w:sz w:val="28"/>
        </w:rPr>
        <w:t xml:space="preserve">, USE THE VOTING REPORT FORMS AT THE CENTER OF THIS BROCHURE or download the form from the PSLA web site. (www.psla.org) or online at </w:t>
      </w:r>
      <w:hyperlink r:id="rId4" w:history="1">
        <w:r w:rsidRPr="00E35648">
          <w:rPr>
            <w:rStyle w:val="Hyperlink"/>
            <w:rFonts w:ascii="Times New Roman" w:hAnsi="Times New Roman"/>
            <w:sz w:val="28"/>
          </w:rPr>
          <w:t>https://docs.google.com/spreadsheet/viewform?formkey=dDM0TDJ4ZnlMaXRYMzFEWF84X0RYVmc6MQ</w:t>
        </w:r>
      </w:hyperlink>
    </w:p>
    <w:p w:rsidR="00310718" w:rsidRPr="00E35648" w:rsidRDefault="000D61B4" w:rsidP="00E35648">
      <w:pPr>
        <w:widowControl w:val="0"/>
        <w:tabs>
          <w:tab w:val="left" w:pos="-31680"/>
          <w:tab w:val="left" w:pos="79"/>
        </w:tabs>
        <w:ind w:left="360" w:hanging="360"/>
        <w:jc w:val="both"/>
        <w:rPr>
          <w:rFonts w:ascii="Times New Roman" w:hAnsi="Times New Roman"/>
          <w:sz w:val="28"/>
          <w:szCs w:val="24"/>
        </w:rPr>
      </w:pPr>
      <w:r w:rsidRPr="00E35648">
        <w:rPr>
          <w:rFonts w:ascii="Times New Roman" w:hAnsi="Times New Roman"/>
          <w:sz w:val="28"/>
        </w:rPr>
        <w:t>9. A certificate will be awarded to each participating school.</w:t>
      </w:r>
      <w:bookmarkStart w:id="0" w:name="_GoBack"/>
      <w:bookmarkEnd w:id="0"/>
    </w:p>
    <w:sectPr w:rsidR="00310718" w:rsidRPr="00E35648" w:rsidSect="002504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altName w:val="Genev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0D61B4"/>
    <w:rsid w:val="000D61B4"/>
    <w:rsid w:val="00250484"/>
    <w:rsid w:val="00310718"/>
    <w:rsid w:val="00324F7F"/>
    <w:rsid w:val="004D43FC"/>
    <w:rsid w:val="00CD7382"/>
    <w:rsid w:val="00E35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1B4"/>
    <w:pPr>
      <w:spacing w:after="100" w:line="240" w:lineRule="auto"/>
    </w:pPr>
    <w:rPr>
      <w:rFonts w:ascii="Garamond" w:eastAsia="Times New Roman" w:hAnsi="Garamond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D61B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3564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1B4"/>
    <w:pPr>
      <w:spacing w:after="100" w:line="240" w:lineRule="auto"/>
    </w:pPr>
    <w:rPr>
      <w:rFonts w:ascii="Garamond" w:eastAsia="Times New Roman" w:hAnsi="Garamond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D61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0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spreadsheet/viewform?formkey=dDM0TDJ4ZnlMaXRYMzFEWF84X0RYVmc6M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Wilmington Area School District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Jeannie</dc:creator>
  <cp:lastModifiedBy>DENIKER</cp:lastModifiedBy>
  <cp:revision>2</cp:revision>
  <dcterms:created xsi:type="dcterms:W3CDTF">2014-10-18T03:29:00Z</dcterms:created>
  <dcterms:modified xsi:type="dcterms:W3CDTF">2014-10-18T03:29:00Z</dcterms:modified>
</cp:coreProperties>
</file>